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0D" w:rsidRPr="00F02478" w:rsidRDefault="0052750D" w:rsidP="005275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2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ПОСТАНОВЛЕНИЕ</w:t>
      </w:r>
    </w:p>
    <w:p w:rsidR="0052750D" w:rsidRPr="00F02478" w:rsidRDefault="0052750D" w:rsidP="005275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2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АДМИНИСТРАЦИИ ГОРОДСКОГО ОКРУГА С ВНУТРИГОРОДСКИМ ДЕЛЕНИЕМ</w:t>
      </w:r>
    </w:p>
    <w:p w:rsidR="0052750D" w:rsidRPr="00F02478" w:rsidRDefault="0052750D" w:rsidP="005275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2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«ГОРОД МАХАЧКАЛА»</w:t>
      </w:r>
    </w:p>
    <w:p w:rsidR="0052750D" w:rsidRPr="00F02478" w:rsidRDefault="0052750D" w:rsidP="005275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2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52750D" w:rsidRPr="00F02478" w:rsidRDefault="0052750D" w:rsidP="005275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2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от 1 октября 2018 г.   № 1268</w:t>
      </w:r>
    </w:p>
    <w:p w:rsidR="0052750D" w:rsidRPr="00F02478" w:rsidRDefault="0052750D" w:rsidP="005275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2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52750D" w:rsidRPr="00F02478" w:rsidRDefault="0052750D" w:rsidP="005275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2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 внесении изменений в постановление Администрации г</w:t>
      </w:r>
      <w:proofErr w:type="gramStart"/>
      <w:r w:rsidRPr="00F02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.М</w:t>
      </w:r>
      <w:proofErr w:type="gramEnd"/>
      <w:r w:rsidRPr="00F02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ахачкалы</w:t>
      </w:r>
    </w:p>
    <w:p w:rsidR="0052750D" w:rsidRPr="00F02478" w:rsidRDefault="0052750D" w:rsidP="005275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2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от 30 июня 2015 г. № 3297</w:t>
      </w:r>
    </w:p>
    <w:p w:rsidR="0052750D" w:rsidRPr="00F02478" w:rsidRDefault="0052750D" w:rsidP="00527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247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52750D" w:rsidRPr="00F02478" w:rsidRDefault="0052750D" w:rsidP="00527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2478">
        <w:rPr>
          <w:rFonts w:ascii="Times New Roman" w:eastAsia="Times New Roman" w:hAnsi="Times New Roman" w:cs="Times New Roman"/>
          <w:color w:val="333333"/>
          <w:sz w:val="24"/>
          <w:szCs w:val="24"/>
        </w:rPr>
        <w:t> В соответствии со ст. 65 Федерального закона «Об образовании в Российской Федерации», в целях оптимизации расходов бюджета ГО с ВД «город Махачкала» Администрация города Махачкалы постановляет:</w:t>
      </w:r>
    </w:p>
    <w:p w:rsidR="0052750D" w:rsidRPr="00F02478" w:rsidRDefault="0052750D" w:rsidP="00527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2478">
        <w:rPr>
          <w:rFonts w:ascii="Times New Roman" w:eastAsia="Times New Roman" w:hAnsi="Times New Roman" w:cs="Times New Roman"/>
          <w:color w:val="333333"/>
          <w:sz w:val="24"/>
          <w:szCs w:val="24"/>
        </w:rPr>
        <w:t> 1. Внести в постановление Администрации г</w:t>
      </w:r>
      <w:proofErr w:type="gramStart"/>
      <w:r w:rsidRPr="00F02478">
        <w:rPr>
          <w:rFonts w:ascii="Times New Roman" w:eastAsia="Times New Roman" w:hAnsi="Times New Roman" w:cs="Times New Roman"/>
          <w:color w:val="333333"/>
          <w:sz w:val="24"/>
          <w:szCs w:val="24"/>
        </w:rPr>
        <w:t>.М</w:t>
      </w:r>
      <w:proofErr w:type="gramEnd"/>
      <w:r w:rsidRPr="00F02478">
        <w:rPr>
          <w:rFonts w:ascii="Times New Roman" w:eastAsia="Times New Roman" w:hAnsi="Times New Roman" w:cs="Times New Roman"/>
          <w:color w:val="333333"/>
          <w:sz w:val="24"/>
          <w:szCs w:val="24"/>
        </w:rPr>
        <w:t>ахачкалы от 30 июня 2015г. №3297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г.Махачкалы» следующие изменения:</w:t>
      </w:r>
    </w:p>
    <w:p w:rsidR="0052750D" w:rsidRPr="00F02478" w:rsidRDefault="0052750D" w:rsidP="00527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2478">
        <w:rPr>
          <w:rFonts w:ascii="Times New Roman" w:eastAsia="Times New Roman" w:hAnsi="Times New Roman" w:cs="Times New Roman"/>
          <w:color w:val="333333"/>
          <w:sz w:val="24"/>
          <w:szCs w:val="24"/>
        </w:rPr>
        <w:t> -  пункт 1 изложить  в следующей редакции:</w:t>
      </w:r>
    </w:p>
    <w:p w:rsidR="0052750D" w:rsidRPr="00F02478" w:rsidRDefault="0052750D" w:rsidP="00527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24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«1. Установить плату, взимаемую с родителей (законных представителей) за присмотр и уход за 1 ребенка в месяц в муниципальных дошкольных образовательных учреждениях </w:t>
      </w:r>
      <w:proofErr w:type="gramStart"/>
      <w:r w:rsidRPr="00F02478">
        <w:rPr>
          <w:rFonts w:ascii="Times New Roman" w:eastAsia="Times New Roman" w:hAnsi="Times New Roman" w:cs="Times New Roman"/>
          <w:color w:val="333333"/>
          <w:sz w:val="24"/>
          <w:szCs w:val="24"/>
        </w:rPr>
        <w:t>г</w:t>
      </w:r>
      <w:proofErr w:type="gramEnd"/>
      <w:r w:rsidRPr="00F02478">
        <w:rPr>
          <w:rFonts w:ascii="Times New Roman" w:eastAsia="Times New Roman" w:hAnsi="Times New Roman" w:cs="Times New Roman"/>
          <w:color w:val="333333"/>
          <w:sz w:val="24"/>
          <w:szCs w:val="24"/>
        </w:rPr>
        <w:t>. Махачкалы, в размере:</w:t>
      </w:r>
    </w:p>
    <w:p w:rsidR="0052750D" w:rsidRPr="00F02478" w:rsidRDefault="0052750D" w:rsidP="00527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2478">
        <w:rPr>
          <w:rFonts w:ascii="Times New Roman" w:eastAsia="Times New Roman" w:hAnsi="Times New Roman" w:cs="Times New Roman"/>
          <w:color w:val="333333"/>
          <w:sz w:val="24"/>
          <w:szCs w:val="24"/>
        </w:rPr>
        <w:t>1200 рублей за 12-часовое пребывание,</w:t>
      </w:r>
    </w:p>
    <w:p w:rsidR="0052750D" w:rsidRPr="00F02478" w:rsidRDefault="0052750D" w:rsidP="00527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2478">
        <w:rPr>
          <w:rFonts w:ascii="Times New Roman" w:eastAsia="Times New Roman" w:hAnsi="Times New Roman" w:cs="Times New Roman"/>
          <w:color w:val="333333"/>
          <w:sz w:val="24"/>
          <w:szCs w:val="24"/>
        </w:rPr>
        <w:t>1300 рублей за круглосуточное пребывание</w:t>
      </w:r>
      <w:proofErr w:type="gramStart"/>
      <w:r w:rsidRPr="00F02478">
        <w:rPr>
          <w:rFonts w:ascii="Times New Roman" w:eastAsia="Times New Roman" w:hAnsi="Times New Roman" w:cs="Times New Roman"/>
          <w:color w:val="333333"/>
          <w:sz w:val="24"/>
          <w:szCs w:val="24"/>
        </w:rPr>
        <w:t>.»;</w:t>
      </w:r>
      <w:proofErr w:type="gramEnd"/>
    </w:p>
    <w:p w:rsidR="0052750D" w:rsidRPr="00F02478" w:rsidRDefault="0052750D" w:rsidP="00527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2478">
        <w:rPr>
          <w:rFonts w:ascii="Times New Roman" w:eastAsia="Times New Roman" w:hAnsi="Times New Roman" w:cs="Times New Roman"/>
          <w:color w:val="333333"/>
          <w:sz w:val="24"/>
          <w:szCs w:val="24"/>
        </w:rPr>
        <w:t> - пункт 2 изложить в следующей редакции:</w:t>
      </w:r>
    </w:p>
    <w:p w:rsidR="0052750D" w:rsidRPr="00F02478" w:rsidRDefault="0052750D" w:rsidP="00527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2478">
        <w:rPr>
          <w:rFonts w:ascii="Times New Roman" w:eastAsia="Times New Roman" w:hAnsi="Times New Roman" w:cs="Times New Roman"/>
          <w:color w:val="333333"/>
          <w:sz w:val="24"/>
          <w:szCs w:val="24"/>
        </w:rPr>
        <w:t>«2. Установить плату, взимаемую с родителей (законных представителей), за присмотр и уход за 1 ребенка школьного возраста в школах-садах, в размере 1400 рублей</w:t>
      </w:r>
      <w:proofErr w:type="gramStart"/>
      <w:r w:rsidRPr="00F02478">
        <w:rPr>
          <w:rFonts w:ascii="Times New Roman" w:eastAsia="Times New Roman" w:hAnsi="Times New Roman" w:cs="Times New Roman"/>
          <w:color w:val="333333"/>
          <w:sz w:val="24"/>
          <w:szCs w:val="24"/>
        </w:rPr>
        <w:t>.».</w:t>
      </w:r>
      <w:proofErr w:type="gramEnd"/>
    </w:p>
    <w:p w:rsidR="0052750D" w:rsidRPr="00F02478" w:rsidRDefault="0052750D" w:rsidP="00527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2478">
        <w:rPr>
          <w:rFonts w:ascii="Times New Roman" w:eastAsia="Times New Roman" w:hAnsi="Times New Roman" w:cs="Times New Roman"/>
          <w:color w:val="333333"/>
          <w:sz w:val="24"/>
          <w:szCs w:val="24"/>
        </w:rPr>
        <w:t>2. Настоящее постановление вступает в силу со дня его официального опубликования и распространяется на правоотношения, возникшие с 01.10.2018г.</w:t>
      </w:r>
    </w:p>
    <w:p w:rsidR="0052750D" w:rsidRPr="00F02478" w:rsidRDefault="0052750D" w:rsidP="00527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247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52750D" w:rsidRDefault="0052750D" w:rsidP="0052750D"/>
    <w:p w:rsidR="006A4FAD" w:rsidRDefault="006A4FAD"/>
    <w:sectPr w:rsidR="006A4FAD" w:rsidSect="00EF711B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750D"/>
    <w:rsid w:val="0052750D"/>
    <w:rsid w:val="006A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>Microsoft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2019-04-05T11:33:00Z</dcterms:created>
  <dcterms:modified xsi:type="dcterms:W3CDTF">2019-04-05T11:33:00Z</dcterms:modified>
</cp:coreProperties>
</file>