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C8" w:rsidRDefault="00010143" w:rsidP="00DC1A83">
      <w:pPr>
        <w:shd w:val="clear" w:color="auto" w:fill="FFFFFF"/>
        <w:spacing w:after="100" w:afterAutospacing="1" w:line="240" w:lineRule="auto"/>
        <w:ind w:left="-142" w:right="-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  <w:r w:rsidRPr="005316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</w:t>
      </w:r>
      <w:r w:rsidR="006F66C8" w:rsidRPr="005316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раткая презентация </w:t>
      </w:r>
      <w:r w:rsidR="001D3BFA" w:rsidRPr="005316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образовательной П</w:t>
      </w:r>
      <w:r w:rsidR="006F66C8" w:rsidRPr="005316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рограммы </w:t>
      </w:r>
      <w:r w:rsidR="00386FF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МБДОУ «ЦРР – ДС № 43» </w:t>
      </w:r>
      <w:r w:rsidR="006F66C8" w:rsidRPr="005316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родителей</w:t>
      </w:r>
      <w:r w:rsidRPr="005316D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386FF9" w:rsidRDefault="00386FF9" w:rsidP="00386FF9">
      <w:pPr>
        <w:shd w:val="clear" w:color="auto" w:fill="FFFFFF"/>
        <w:spacing w:after="100" w:afterAutospacing="1" w:line="240" w:lineRule="auto"/>
        <w:ind w:left="-142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6FF9" w:rsidRDefault="00386FF9" w:rsidP="00386FF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раздел</w:t>
      </w:r>
    </w:p>
    <w:p w:rsidR="00386FF9" w:rsidRDefault="00386FF9" w:rsidP="00386FF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презентация программы для родителей)</w:t>
      </w:r>
    </w:p>
    <w:p w:rsidR="00386FF9" w:rsidRPr="00386FF9" w:rsidRDefault="00386FF9" w:rsidP="00386FF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C56" w:rsidRPr="005316D4" w:rsidRDefault="006F66C8" w:rsidP="00622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2.13. ФГОС ДО – дополнительным разделом Программы является текст ее краткой презентации. Краткая презентация Программы ориентирована на родителей (законных представителей) детей и доступна для ознакомления.</w:t>
      </w:r>
    </w:p>
    <w:p w:rsidR="00010143" w:rsidRPr="005316D4" w:rsidRDefault="006F66C8" w:rsidP="00622C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МБДОУ </w:t>
      </w:r>
      <w:r w:rsidR="00010143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«ЦРР – ДС № 43»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</w:t>
      </w:r>
      <w:r w:rsidR="00010143" w:rsidRPr="005316D4">
        <w:rPr>
          <w:rFonts w:ascii="Times New Roman" w:hAnsi="Times New Roman"/>
          <w:sz w:val="28"/>
          <w:szCs w:val="28"/>
        </w:rPr>
        <w:t>соответствии с основными нормативно-правовыми документами по дошкольному образованию:</w:t>
      </w:r>
    </w:p>
    <w:p w:rsidR="00010143" w:rsidRPr="005316D4" w:rsidRDefault="00010143" w:rsidP="00173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 Федеральный закон от 29.12.2012  № 273-ФЗ  «Об образовании в Российской Федерации»</w:t>
      </w:r>
      <w:r w:rsidR="00622C56" w:rsidRPr="005316D4">
        <w:rPr>
          <w:rFonts w:ascii="Times New Roman" w:hAnsi="Times New Roman"/>
          <w:sz w:val="28"/>
          <w:szCs w:val="28"/>
        </w:rPr>
        <w:t>;</w:t>
      </w:r>
    </w:p>
    <w:p w:rsidR="00010143" w:rsidRPr="005316D4" w:rsidRDefault="00010143" w:rsidP="00173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5316D4">
          <w:rPr>
            <w:rFonts w:ascii="Times New Roman" w:hAnsi="Times New Roman"/>
            <w:sz w:val="28"/>
            <w:szCs w:val="28"/>
          </w:rPr>
          <w:t>2013 г</w:t>
        </w:r>
      </w:smartTag>
      <w:r w:rsidRPr="005316D4">
        <w:rPr>
          <w:rFonts w:ascii="Times New Roman" w:hAnsi="Times New Roman"/>
          <w:sz w:val="28"/>
          <w:szCs w:val="28"/>
        </w:rPr>
        <w:t>. N 1155)</w:t>
      </w:r>
      <w:r w:rsidR="00622C56" w:rsidRPr="005316D4">
        <w:rPr>
          <w:rFonts w:ascii="Times New Roman" w:hAnsi="Times New Roman"/>
          <w:sz w:val="28"/>
          <w:szCs w:val="28"/>
        </w:rPr>
        <w:t>;</w:t>
      </w:r>
    </w:p>
    <w:p w:rsidR="00010143" w:rsidRPr="005316D4" w:rsidRDefault="00010143" w:rsidP="00173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</w:t>
      </w:r>
      <w:r w:rsidR="00622C56" w:rsidRPr="005316D4">
        <w:rPr>
          <w:rFonts w:ascii="Times New Roman" w:hAnsi="Times New Roman"/>
          <w:sz w:val="28"/>
          <w:szCs w:val="28"/>
        </w:rPr>
        <w:t>;</w:t>
      </w:r>
    </w:p>
    <w:p w:rsidR="00010143" w:rsidRPr="005316D4" w:rsidRDefault="00010143" w:rsidP="00173FA5">
      <w:pPr>
        <w:spacing w:after="0" w:line="240" w:lineRule="auto"/>
        <w:jc w:val="both"/>
        <w:rPr>
          <w:rStyle w:val="a6"/>
          <w:rFonts w:ascii="Times New Roman" w:eastAsiaTheme="minorHAnsi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5316D4">
        <w:rPr>
          <w:rStyle w:val="a6"/>
          <w:rFonts w:eastAsiaTheme="minorHAnsi"/>
          <w:sz w:val="28"/>
          <w:szCs w:val="28"/>
        </w:rPr>
        <w:t xml:space="preserve"> (</w:t>
      </w:r>
      <w:r w:rsidRPr="005316D4">
        <w:rPr>
          <w:rFonts w:ascii="Times New Roman" w:hAnsi="Times New Roman"/>
          <w:sz w:val="28"/>
          <w:szCs w:val="28"/>
        </w:rPr>
        <w:t>Утверждены постановлением Главного государственного санитарного врача</w:t>
      </w:r>
      <w:r w:rsidRPr="005316D4">
        <w:rPr>
          <w:rFonts w:ascii="Times New Roman" w:hAnsi="Times New Roman"/>
          <w:sz w:val="28"/>
          <w:szCs w:val="28"/>
          <w:shd w:val="clear" w:color="auto" w:fill="FCFCFA"/>
        </w:rPr>
        <w:t xml:space="preserve"> </w:t>
      </w:r>
      <w:r w:rsidRPr="005316D4">
        <w:rPr>
          <w:rFonts w:ascii="Times New Roman" w:hAnsi="Times New Roman"/>
          <w:sz w:val="28"/>
          <w:szCs w:val="28"/>
        </w:rPr>
        <w:t>Р</w:t>
      </w:r>
      <w:r w:rsidR="00CF71F0" w:rsidRPr="005316D4">
        <w:rPr>
          <w:rFonts w:ascii="Times New Roman" w:hAnsi="Times New Roman"/>
          <w:sz w:val="28"/>
          <w:szCs w:val="28"/>
        </w:rPr>
        <w:t>Ф</w:t>
      </w:r>
      <w:r w:rsidRPr="005316D4">
        <w:rPr>
          <w:rFonts w:ascii="Times New Roman" w:hAnsi="Times New Roman"/>
          <w:sz w:val="28"/>
          <w:szCs w:val="28"/>
        </w:rPr>
        <w:t xml:space="preserve">  </w:t>
      </w:r>
      <w:r w:rsidRPr="005316D4">
        <w:rPr>
          <w:rStyle w:val="a6"/>
          <w:rFonts w:ascii="Times New Roman" w:eastAsiaTheme="minorHAnsi" w:hAnsi="Times New Roman"/>
          <w:sz w:val="28"/>
          <w:szCs w:val="28"/>
        </w:rPr>
        <w:t>от 15.</w:t>
      </w:r>
      <w:r w:rsidR="00CF71F0" w:rsidRPr="005316D4">
        <w:rPr>
          <w:rStyle w:val="a6"/>
          <w:rFonts w:ascii="Times New Roman" w:eastAsiaTheme="minorHAnsi" w:hAnsi="Times New Roman"/>
          <w:sz w:val="28"/>
          <w:szCs w:val="28"/>
        </w:rPr>
        <w:t>05.</w:t>
      </w:r>
      <w:r w:rsidRPr="005316D4">
        <w:rPr>
          <w:rStyle w:val="a6"/>
          <w:rFonts w:ascii="Times New Roman" w:eastAsiaTheme="minorHAnsi" w:hAnsi="Times New Roman"/>
          <w:sz w:val="28"/>
          <w:szCs w:val="28"/>
        </w:rPr>
        <w:t xml:space="preserve"> 2013 года №26  «Об утверждении СаНПиН» 2.4.3049-13)</w:t>
      </w:r>
      <w:r w:rsidR="00622C56" w:rsidRPr="005316D4">
        <w:rPr>
          <w:rStyle w:val="a6"/>
          <w:rFonts w:ascii="Times New Roman" w:eastAsiaTheme="minorHAnsi" w:hAnsi="Times New Roman"/>
          <w:sz w:val="28"/>
          <w:szCs w:val="28"/>
        </w:rPr>
        <w:t>;</w:t>
      </w:r>
    </w:p>
    <w:p w:rsidR="0094788F" w:rsidRPr="0094788F" w:rsidRDefault="00010143" w:rsidP="00947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6D4">
        <w:rPr>
          <w:rStyle w:val="a6"/>
          <w:rFonts w:eastAsiaTheme="minorHAnsi"/>
          <w:sz w:val="28"/>
          <w:szCs w:val="28"/>
        </w:rPr>
        <w:t xml:space="preserve">- </w:t>
      </w:r>
      <w:r w:rsidRPr="005316D4">
        <w:rPr>
          <w:rFonts w:ascii="Times New Roman" w:hAnsi="Times New Roman"/>
          <w:sz w:val="28"/>
          <w:szCs w:val="28"/>
        </w:rPr>
        <w:t>Примерная основная образовательная программа дошкольного образования</w:t>
      </w:r>
      <w:r w:rsidR="0094788F">
        <w:rPr>
          <w:rFonts w:ascii="Times New Roman" w:hAnsi="Times New Roman"/>
          <w:sz w:val="28"/>
          <w:szCs w:val="28"/>
        </w:rPr>
        <w:t xml:space="preserve"> </w:t>
      </w:r>
      <w:r w:rsidRPr="005316D4">
        <w:rPr>
          <w:rFonts w:ascii="Times New Roman" w:hAnsi="Times New Roman"/>
          <w:sz w:val="28"/>
          <w:szCs w:val="28"/>
        </w:rPr>
        <w:t xml:space="preserve"> </w:t>
      </w:r>
      <w:r w:rsidR="0094788F" w:rsidRPr="0094788F">
        <w:rPr>
          <w:rFonts w:ascii="Times New Roman" w:hAnsi="Times New Roman"/>
          <w:sz w:val="28"/>
          <w:szCs w:val="28"/>
        </w:rPr>
        <w:t xml:space="preserve">«От рождения до школы» </w:t>
      </w:r>
      <w:r w:rsidR="0094788F" w:rsidRPr="0094788F">
        <w:rPr>
          <w:rFonts w:ascii="Times New Roman" w:hAnsi="Times New Roman"/>
          <w:color w:val="000000"/>
          <w:sz w:val="28"/>
          <w:szCs w:val="28"/>
        </w:rPr>
        <w:t>под ред. Н.Е.Вераксы</w:t>
      </w:r>
      <w:r w:rsidR="0094788F">
        <w:rPr>
          <w:rFonts w:ascii="Times New Roman" w:hAnsi="Times New Roman"/>
          <w:color w:val="000000"/>
          <w:sz w:val="28"/>
          <w:szCs w:val="28"/>
        </w:rPr>
        <w:t>;</w:t>
      </w:r>
    </w:p>
    <w:p w:rsidR="00010143" w:rsidRPr="005316D4" w:rsidRDefault="00010143" w:rsidP="00947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 xml:space="preserve">- Постановление Правительства РД от 23.12.2014 N 664 </w:t>
      </w:r>
      <w:r w:rsidR="00386FF9">
        <w:rPr>
          <w:rFonts w:ascii="Times New Roman" w:hAnsi="Times New Roman"/>
          <w:sz w:val="28"/>
          <w:szCs w:val="28"/>
        </w:rPr>
        <w:t>«</w:t>
      </w:r>
      <w:r w:rsidRPr="005316D4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Республики Дагестан </w:t>
      </w:r>
      <w:r w:rsidR="00622C56" w:rsidRPr="005316D4">
        <w:rPr>
          <w:rFonts w:ascii="Times New Roman" w:hAnsi="Times New Roman"/>
          <w:sz w:val="28"/>
          <w:szCs w:val="28"/>
        </w:rPr>
        <w:t>«</w:t>
      </w:r>
      <w:r w:rsidRPr="005316D4">
        <w:rPr>
          <w:rFonts w:ascii="Times New Roman" w:hAnsi="Times New Roman"/>
          <w:sz w:val="28"/>
          <w:szCs w:val="28"/>
        </w:rPr>
        <w:t>Развитие об</w:t>
      </w:r>
      <w:r w:rsidR="00386FF9">
        <w:rPr>
          <w:rFonts w:ascii="Times New Roman" w:hAnsi="Times New Roman"/>
          <w:sz w:val="28"/>
          <w:szCs w:val="28"/>
        </w:rPr>
        <w:t>разования в Республике Дагестан»</w:t>
      </w:r>
      <w:r w:rsidRPr="005316D4">
        <w:rPr>
          <w:rFonts w:ascii="Times New Roman" w:hAnsi="Times New Roman"/>
          <w:sz w:val="28"/>
          <w:szCs w:val="28"/>
        </w:rPr>
        <w:t xml:space="preserve"> на 2015-2020 годы</w:t>
      </w:r>
      <w:r w:rsidR="00622C56" w:rsidRPr="005316D4">
        <w:rPr>
          <w:rFonts w:ascii="Times New Roman" w:hAnsi="Times New Roman"/>
          <w:sz w:val="28"/>
          <w:szCs w:val="28"/>
        </w:rPr>
        <w:t>»;</w:t>
      </w:r>
    </w:p>
    <w:p w:rsidR="00CB2D59" w:rsidRDefault="00010143" w:rsidP="00173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Концепция развития дошкольного образования в Республике Дагестан (Махачкала, 2007г.)</w:t>
      </w:r>
      <w:r w:rsidR="00622C56" w:rsidRPr="005316D4">
        <w:rPr>
          <w:rFonts w:ascii="Times New Roman" w:hAnsi="Times New Roman"/>
          <w:sz w:val="28"/>
          <w:szCs w:val="28"/>
        </w:rPr>
        <w:t>;</w:t>
      </w:r>
    </w:p>
    <w:p w:rsidR="00CF71F0" w:rsidRPr="005316D4" w:rsidRDefault="00010143" w:rsidP="00173F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Региональная образовательная программа  дошкольного образования Республики Дагестан (Махачкала, издательство НИИ педагогики, 2015)</w:t>
      </w:r>
      <w:r w:rsidR="00CF71F0" w:rsidRPr="005316D4">
        <w:rPr>
          <w:rFonts w:ascii="Times New Roman" w:hAnsi="Times New Roman"/>
          <w:sz w:val="28"/>
          <w:szCs w:val="28"/>
        </w:rPr>
        <w:t>.</w:t>
      </w:r>
    </w:p>
    <w:p w:rsidR="00CF71F0" w:rsidRPr="005316D4" w:rsidRDefault="006F66C8" w:rsidP="00173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разностороннее развитие детей с 2-х  до 7 лет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6F66C8" w:rsidRPr="006F66C8" w:rsidRDefault="006F66C8" w:rsidP="00173F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структурной единицей дошкольного образовательного учреждения является группа детей дошкольного возраста.</w:t>
      </w:r>
    </w:p>
    <w:p w:rsidR="00CF71F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«ЦРР – ДС № 43»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функционируют 6 групп в режиме 5 – дневной рабочей недели, с 12 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часовым пребыванием. Воспитание и обучение в детском саду носит общедоступный характер и ведется на русском языке.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CF71F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программы</w:t>
      </w:r>
    </w:p>
    <w:p w:rsidR="00CF71F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Целевой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 включает в себя пояснительную записку, в которой отражены: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 задачи реализации Программы,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подходы к формированию Программы;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Программы: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ориентиры в раннем возрасте и целевые ориентиры на этапе завершения освоения программы.</w:t>
      </w:r>
    </w:p>
    <w:p w:rsidR="00AB7CFA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Содержательный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 представляет общее содержание Программы, обеспечивающее полн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оценное развитие личности детей; описание образовательной деятельности в соответствии с направлениями развития ребенка, представленными в пяти образовательных областях; способы и направления поддержки детской инициативы; 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CF71F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по профилактике и коррекции речевых нарушений детей дошкольного возраста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направления взаимодействия педагогического коллектива с семьями дошкольников.</w:t>
      </w:r>
    </w:p>
    <w:p w:rsidR="00AB7CFA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Организационный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 содержит описание материально-техн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обеспечения Программы (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методическими материалами и средствами обучения и воспитания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кадровые, финансовые, психолого-педагогические  условия,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режим 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распорядок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особенности организации развивающей  предметно-пространственной среды.</w:t>
      </w:r>
    </w:p>
    <w:p w:rsidR="00AB7CFA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МБДОУ 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«ЦРР – ДС № 43»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разностороннее развитие детей в возрасте от 2 до 7 лет с учетом их возрастных и индивидуальных особенностей. Программа обеспечивает достижение вос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питанниками готовности к школе.</w:t>
      </w:r>
    </w:p>
    <w:p w:rsidR="008868A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деятельности, и охватывает следующие образовательные области, представляющие определенные направления развития и образования детей:</w:t>
      </w:r>
    </w:p>
    <w:p w:rsidR="008868A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Социально-коммуникативное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B7CFA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Познавательное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социокультурным ценностях нашего народа, об отечественных традициях и праздниках,</w:t>
      </w:r>
      <w:r w:rsidR="00AB7CFA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планете Земля как общем доме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 об особенностях ее природы, многообразии стран и народов мира.</w:t>
      </w:r>
    </w:p>
    <w:p w:rsidR="008868A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Речевое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8868A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Художественно-эстетическое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8868A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Физическое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E0E16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Цель Программы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обеспечение развития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задач в соответствие с требования ФГОС ДО к содержанию и организации образовательной деятельности на уровне дошкольного образования.</w:t>
      </w:r>
    </w:p>
    <w:p w:rsidR="006F66C8" w:rsidRPr="006F66C8" w:rsidRDefault="006F66C8" w:rsidP="000E0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6D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8868A0" w:rsidRPr="005316D4" w:rsidRDefault="008868A0" w:rsidP="00173F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8868A0" w:rsidRPr="005316D4" w:rsidRDefault="008868A0" w:rsidP="00173F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8868A0" w:rsidRPr="005316D4" w:rsidRDefault="008868A0" w:rsidP="00173F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 xml:space="preserve">- </w:t>
      </w:r>
      <w:r w:rsidR="000E0E16" w:rsidRPr="005316D4">
        <w:rPr>
          <w:rFonts w:ascii="Times New Roman" w:hAnsi="Times New Roman"/>
          <w:sz w:val="28"/>
          <w:szCs w:val="28"/>
        </w:rPr>
        <w:t>с</w:t>
      </w:r>
      <w:r w:rsidRPr="005316D4">
        <w:rPr>
          <w:rFonts w:ascii="Times New Roman" w:hAnsi="Times New Roman"/>
          <w:sz w:val="28"/>
          <w:szCs w:val="28"/>
        </w:rPr>
        <w:t>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8868A0" w:rsidRPr="005316D4" w:rsidRDefault="008868A0" w:rsidP="00173F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8868A0" w:rsidRPr="005316D4" w:rsidRDefault="008868A0" w:rsidP="00173F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формирование общей культуры личности детей, развитие их социальных, нравственных,      эстетических,      интеллектуальных,        физических      качеств, инициативности, самостоятельности и ответственности ребенка,  формирование предпосылок учебной деятельности;</w:t>
      </w:r>
    </w:p>
    <w:p w:rsidR="008868A0" w:rsidRPr="005316D4" w:rsidRDefault="008868A0" w:rsidP="00173F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формирование социокультурной среды, соответствующей возрастным и индивидуальным особенностям детей;</w:t>
      </w:r>
    </w:p>
    <w:p w:rsidR="008868A0" w:rsidRPr="005316D4" w:rsidRDefault="008868A0" w:rsidP="00173FA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316D4">
        <w:rPr>
          <w:rFonts w:ascii="Times New Roman" w:hAnsi="Times New Roman"/>
          <w:sz w:val="28"/>
          <w:szCs w:val="28"/>
        </w:rPr>
        <w:t>- обеспечение     психолого-педагогической     поддержки    семьи   и    повышение компетентности   родителей   (законных представителей)  в  вопросах   развития и образования, охраны и укрепления здоровья детей;</w:t>
      </w:r>
    </w:p>
    <w:p w:rsidR="008868A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Обязательная часть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программы, в соответствии с которой, осуществляется образовательный процесс в ДОУ, выстроена в соответствии с примерной основной общеобразовательной программой дошкольного образования «От рождения до школы» Под ред. Н.Е. Вераксы, М.А.Васильевой, Т.С. Комаровой.</w:t>
      </w:r>
    </w:p>
    <w:p w:rsidR="008868A0" w:rsidRPr="005316D4" w:rsidRDefault="008868A0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Часть программы,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формируемая участниками образовательного процесса, разработана в соответствие с приоритетными направлениями образовательной работы, на основе парциальных программ</w:t>
      </w:r>
      <w:r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16D4">
        <w:rPr>
          <w:rFonts w:ascii="Times New Roman" w:hAnsi="Times New Roman"/>
          <w:sz w:val="28"/>
          <w:szCs w:val="28"/>
        </w:rPr>
        <w:t>Вариативная часть программы  предусматривает включение воспитанников в процессы ознакомления с региональными особенностями Республики Дагестан, духовно-нравственной культурой народов Дагестана, традициями и культурой родного края.</w:t>
      </w:r>
    </w:p>
    <w:p w:rsidR="008868A0" w:rsidRPr="006F66C8" w:rsidRDefault="008868A0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сформирована на основе основных принципов дошкольного образования: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инициативы детей в различных видах деятельности;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-  сотрудничество ДОУ с семьей;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социокультурным нормам, традициям семьи, общества и государства;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формирование познавательных интересов и познавательных действий ребенка в различных видах деятельности;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возрастная адекватность образовательного процесса (соответствие условий, требований, методов возрасту и особенностям развития);</w:t>
      </w:r>
    </w:p>
    <w:p w:rsidR="008868A0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этнокультурной ситуации развития детей и др.</w:t>
      </w:r>
    </w:p>
    <w:p w:rsidR="00173FA5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обеспечивает реализацию ее целей и задач в различных видах деятельности детей. Образовательная деятельность в группах дошкольного возраста проходит через виды детской деятельности, приемлемые для детей </w:t>
      </w:r>
      <w:r w:rsidR="008868A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- 7 лет.</w:t>
      </w:r>
      <w:r w:rsidR="008868A0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Непосредственное групповое, подгрупповое, индивидуальное обучение воспитанников в совместной деятельности взрослого и детей с учетом интеграции образовательных областей.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Образовательная деятельность в режимные моменты.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Деятельности детей во взаимодействии со сверстникам и взрослыми с опорой на содержание предметно - пространственной развивающей среды группы и возрастные и индивидуальные особенности детей:</w:t>
      </w:r>
    </w:p>
    <w:p w:rsidR="006F66C8" w:rsidRPr="006F66C8" w:rsidRDefault="006F66C8" w:rsidP="00173FA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(</w:t>
      </w:r>
      <w:r w:rsidR="00173FA5" w:rsidRPr="005316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6F66C8" w:rsidRPr="006F66C8" w:rsidRDefault="006F66C8" w:rsidP="00173FA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дошкольного возраста (3 года – 7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173FA5" w:rsidRPr="005316D4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освоения программы: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 конкретизируют требования Стандарта к целевым ориентирам, с учетом возрастных возможностей и индивидуальных различий детей.  Развивающая предметно-пространственная среда обеспечивает максимальную реализацию образовательного потенциала пространства ДОУ и групп, а также территории, прилегающей к ДОУ, является приспособленной для реализации Программы и оснащена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 взаимодействия педагогического коллектива с семьями детей.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осуществляется по </w:t>
      </w:r>
      <w:r w:rsidR="009F3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ДОУ. Цель программы: в</w:t>
      </w: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сестороннее развитие детей посредством педагогического просвещения родителей с использованием инновационных форм сотрудничества с семьями воспитанников, профилактика нарушений в детско-родительских отношениях и обеспечение интеграции воспитательно-образовательных задач ДОУ и семьи.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взаимодействия педагогического коллектива с семьями детей являются: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семьёй: встречи-знакомства, посещение семей, анкетирование.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концерты, праздники и спектакли, размещение информации на сайте ДОУ.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родителей: (лекции, семинары, семинары-практикумы), проведение мастер-классов, тренингов, родительские конференции.</w:t>
      </w:r>
    </w:p>
    <w:p w:rsidR="006F66C8" w:rsidRPr="006F66C8" w:rsidRDefault="006F66C8" w:rsidP="0017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C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деятельность: привлечение родителей к организации театральных постановок, гостиных, концертов, прогулок, экскурсий, к участию в детской исследовательской и проектной деятельности.</w:t>
      </w:r>
    </w:p>
    <w:p w:rsidR="006E51A5" w:rsidRPr="005316D4" w:rsidRDefault="006E51A5" w:rsidP="00CF71F0">
      <w:pPr>
        <w:spacing w:after="0" w:line="240" w:lineRule="auto"/>
        <w:ind w:firstLine="709"/>
      </w:pPr>
    </w:p>
    <w:sectPr w:rsidR="006E51A5" w:rsidRPr="005316D4" w:rsidSect="006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78E9"/>
    <w:multiLevelType w:val="multilevel"/>
    <w:tmpl w:val="CA80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233EA"/>
    <w:multiLevelType w:val="multilevel"/>
    <w:tmpl w:val="A47A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F66C8"/>
    <w:rsid w:val="00010143"/>
    <w:rsid w:val="000E0E16"/>
    <w:rsid w:val="00173FA5"/>
    <w:rsid w:val="001D3BFA"/>
    <w:rsid w:val="001F5E0A"/>
    <w:rsid w:val="0026162D"/>
    <w:rsid w:val="00386FF9"/>
    <w:rsid w:val="004C20F0"/>
    <w:rsid w:val="00507939"/>
    <w:rsid w:val="005316D4"/>
    <w:rsid w:val="00622C56"/>
    <w:rsid w:val="006504C5"/>
    <w:rsid w:val="0065740D"/>
    <w:rsid w:val="006E51A5"/>
    <w:rsid w:val="006F66C8"/>
    <w:rsid w:val="008868A0"/>
    <w:rsid w:val="0094788F"/>
    <w:rsid w:val="009F3C7D"/>
    <w:rsid w:val="00AB7CFA"/>
    <w:rsid w:val="00BF051E"/>
    <w:rsid w:val="00CB2D59"/>
    <w:rsid w:val="00CF71F0"/>
    <w:rsid w:val="00D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A5"/>
  </w:style>
  <w:style w:type="paragraph" w:styleId="1">
    <w:name w:val="heading 1"/>
    <w:basedOn w:val="a"/>
    <w:link w:val="10"/>
    <w:uiPriority w:val="9"/>
    <w:qFormat/>
    <w:rsid w:val="006F6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6C8"/>
    <w:rPr>
      <w:b/>
      <w:bCs/>
    </w:rPr>
  </w:style>
  <w:style w:type="paragraph" w:styleId="a5">
    <w:name w:val="Body Text"/>
    <w:basedOn w:val="a"/>
    <w:link w:val="a6"/>
    <w:unhideWhenUsed/>
    <w:rsid w:val="00010143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rsid w:val="0001014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22</cp:revision>
  <dcterms:created xsi:type="dcterms:W3CDTF">2019-12-26T21:28:00Z</dcterms:created>
  <dcterms:modified xsi:type="dcterms:W3CDTF">2019-12-27T09:03:00Z</dcterms:modified>
</cp:coreProperties>
</file>