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9BB" w:rsidRDefault="00EA39BB" w:rsidP="003118A4">
      <w:pPr>
        <w:pStyle w:val="2"/>
        <w:jc w:val="center"/>
      </w:pPr>
      <w:bookmarkStart w:id="0" w:name="_Toc24122557"/>
      <w:r w:rsidRPr="006D07D4">
        <w:t>Бланк обследования образовательной организации</w:t>
      </w:r>
      <w:bookmarkEnd w:id="0"/>
      <w:r w:rsidR="004B3AC3">
        <w:t xml:space="preserve"> </w:t>
      </w:r>
    </w:p>
    <w:p w:rsidR="004B3AC3" w:rsidRPr="004B3AC3" w:rsidRDefault="004B3AC3" w:rsidP="004B3AC3">
      <w:pPr>
        <w:rPr>
          <w:b/>
          <w:sz w:val="32"/>
          <w:szCs w:val="32"/>
        </w:rPr>
      </w:pPr>
      <w:r>
        <w:rPr>
          <w:b/>
          <w:sz w:val="32"/>
          <w:szCs w:val="32"/>
        </w:rPr>
        <w:t>Муниципальное бюджетное дошкольное образовательное</w:t>
      </w:r>
      <w:r w:rsidRPr="004B3AC3">
        <w:rPr>
          <w:b/>
          <w:sz w:val="32"/>
          <w:szCs w:val="32"/>
        </w:rPr>
        <w:t xml:space="preserve">                    </w:t>
      </w:r>
      <w:r>
        <w:rPr>
          <w:b/>
          <w:sz w:val="32"/>
          <w:szCs w:val="32"/>
        </w:rPr>
        <w:t xml:space="preserve">  учреждение</w:t>
      </w:r>
      <w:r w:rsidRPr="004B3AC3">
        <w:rPr>
          <w:b/>
          <w:sz w:val="32"/>
          <w:szCs w:val="32"/>
        </w:rPr>
        <w:t xml:space="preserve"> «Центр развития ребенка – детский сад №43»</w:t>
      </w:r>
    </w:p>
    <w:p w:rsidR="004B3AC3" w:rsidRPr="004B3AC3" w:rsidRDefault="004B3AC3" w:rsidP="004B3AC3">
      <w:pPr>
        <w:rPr>
          <w:b/>
          <w:sz w:val="28"/>
          <w:szCs w:val="28"/>
        </w:rPr>
      </w:pPr>
    </w:p>
    <w:p w:rsidR="00EA39BB" w:rsidRPr="006D07D4" w:rsidRDefault="00EA39BB" w:rsidP="00EA39BB">
      <w:pPr>
        <w:numPr>
          <w:ilvl w:val="0"/>
          <w:numId w:val="1"/>
        </w:numPr>
        <w:contextualSpacing/>
        <w:jc w:val="both"/>
        <w:rPr>
          <w:rFonts w:eastAsia="Calibri"/>
          <w:b/>
        </w:rPr>
      </w:pPr>
      <w:r w:rsidRPr="006D07D4">
        <w:rPr>
          <w:rFonts w:eastAsia="Calibri"/>
          <w:b/>
        </w:rPr>
        <w:t>Критерий "Открытость и доступность информации об образовательной организации":</w:t>
      </w:r>
    </w:p>
    <w:p w:rsidR="00EA39BB" w:rsidRPr="006D07D4" w:rsidRDefault="00EA39BB" w:rsidP="00EA39BB">
      <w:pPr>
        <w:ind w:firstLine="709"/>
        <w:jc w:val="both"/>
        <w:rPr>
          <w:rFonts w:eastAsia="Calibri"/>
          <w:b/>
        </w:rPr>
      </w:pPr>
      <w:r w:rsidRPr="006D07D4">
        <w:rPr>
          <w:rFonts w:eastAsia="Calibri"/>
          <w:b/>
        </w:rPr>
        <w:t>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(1- есть, 0 – нет, 99 – не предусмотрено).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4"/>
        <w:gridCol w:w="1826"/>
        <w:gridCol w:w="1721"/>
      </w:tblGrid>
      <w:tr w:rsidR="00EA39BB" w:rsidRPr="006D07D4" w:rsidTr="0028546D">
        <w:tc>
          <w:tcPr>
            <w:tcW w:w="3187"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3118A4" w:rsidRDefault="00BF001B" w:rsidP="003118A4">
            <w:pPr>
              <w:jc w:val="center"/>
              <w:rPr>
                <w:bCs/>
                <w:color w:val="FFFFFF" w:themeColor="background1"/>
              </w:rPr>
            </w:pPr>
            <w:r>
              <w:rPr>
                <w:bCs/>
                <w:color w:val="000000"/>
              </w:rPr>
              <w:t xml:space="preserve">     </w:t>
            </w:r>
            <w:r>
              <w:rPr>
                <w:bCs/>
                <w:color w:val="000000"/>
              </w:rPr>
              <w:t>99</w:t>
            </w:r>
            <w:r>
              <w:rPr>
                <w:bCs/>
                <w:color w:val="FFFFFF" w:themeColor="background1"/>
              </w:rPr>
              <w:t>999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3118A4" w:rsidRDefault="00BF001B" w:rsidP="00BF001B">
            <w:pPr>
              <w:jc w:val="center"/>
              <w:rPr>
                <w:bCs/>
                <w:color w:val="000000"/>
              </w:rPr>
            </w:pPr>
            <w:r>
              <w:rPr>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организации и ее филиалов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BF001B" w:rsidP="0028546D">
            <w:pPr>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rFonts w:eastAsia="Calibri"/>
              </w:rPr>
            </w:pPr>
            <w:r>
              <w:rPr>
                <w:rFonts w:eastAsia="Calibri"/>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rFonts w:eastAsia="Calibri"/>
              </w:rPr>
            </w:pPr>
            <w:r>
              <w:rPr>
                <w:rFonts w:eastAsia="Calibri"/>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rFonts w:eastAsia="Calibri"/>
              </w:rPr>
            </w:pPr>
            <w:r>
              <w:rPr>
                <w:rFonts w:eastAsia="Calibri"/>
              </w:rPr>
              <w:t>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Сведения о положениях о структурных подразделениях (об органах управления) с приложением копий указанных положений (при их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BF001B" w:rsidP="0028546D">
            <w:pPr>
              <w:rPr>
                <w:bCs/>
                <w:color w:val="000000"/>
              </w:rPr>
            </w:pPr>
            <w:r>
              <w:rPr>
                <w:bCs/>
                <w:color w:val="000000"/>
              </w:rPr>
              <w:t xml:space="preserve">           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widowControl w:val="0"/>
              <w:ind w:left="360"/>
              <w:contextualSpacing/>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BF001B" w:rsidP="0028546D">
            <w:pPr>
              <w:rPr>
                <w:bCs/>
                <w:color w:val="000000"/>
              </w:rPr>
            </w:pPr>
            <w:r>
              <w:rPr>
                <w:bCs/>
                <w:color w:val="000000"/>
              </w:rPr>
              <w:t xml:space="preserve">          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BF001B" w:rsidP="0028546D">
            <w:pPr>
              <w:jc w:val="center"/>
              <w:rPr>
                <w:b/>
                <w:bCs/>
                <w:color w:val="000000"/>
              </w:rPr>
            </w:pPr>
            <w:r>
              <w:rPr>
                <w:b/>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Свидетельства о государственной </w:t>
            </w:r>
            <w:r w:rsidRPr="006D07D4">
              <w:rPr>
                <w:bCs/>
                <w:color w:val="000000"/>
              </w:rPr>
              <w:lastRenderedPageBreak/>
              <w:t>аккредитации (с приложениями)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b/>
                <w:bCs/>
                <w:color w:val="000000"/>
              </w:rPr>
            </w:pPr>
            <w:r>
              <w:rPr>
                <w:b/>
                <w:bCs/>
                <w:color w:val="000000"/>
              </w:rPr>
              <w:lastRenderedPageBreak/>
              <w:t>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BF001B" w:rsidP="00BF001B">
            <w:pPr>
              <w:jc w:val="center"/>
              <w:rPr>
                <w:bCs/>
                <w:color w:val="000000"/>
              </w:rPr>
            </w:pPr>
            <w:r>
              <w:rPr>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rFonts w:eastAsia="Calibri"/>
              </w:rPr>
            </w:pPr>
            <w:r>
              <w:rPr>
                <w:rFonts w:eastAsia="Calibri"/>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6"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rFonts w:eastAsia="Calibri"/>
              </w:rPr>
            </w:pPr>
            <w:r>
              <w:rPr>
                <w:rFonts w:eastAsia="Calibri"/>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Правила внутреннего распорядка обучающихся, правила внутреннего трудового распорядка и коллективный договор</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Отчет о результатах самообследования</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BF001B" w:rsidP="0028546D">
            <w:pPr>
              <w:rPr>
                <w:bCs/>
                <w:color w:val="000000"/>
              </w:rPr>
            </w:pPr>
            <w:r>
              <w:rPr>
                <w:bCs/>
                <w:color w:val="000000"/>
              </w:rPr>
              <w:t xml:space="preserve">            99</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BF001B"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rFonts w:eastAsia="Calibri"/>
              </w:rPr>
            </w:pPr>
            <w:r>
              <w:rPr>
                <w:rFonts w:eastAsia="Calibri"/>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rFonts w:eastAsia="Calibri"/>
              </w:rPr>
            </w:pPr>
            <w:r>
              <w:rPr>
                <w:rFonts w:eastAsia="Calibri"/>
              </w:rPr>
              <w:t>0</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BF001B" w:rsidP="00BF001B">
            <w:pPr>
              <w:jc w:val="center"/>
              <w:rPr>
                <w:bCs/>
                <w:color w:val="000000"/>
              </w:rPr>
            </w:pPr>
            <w:r>
              <w:rPr>
                <w:bCs/>
                <w:color w:val="000000"/>
              </w:rPr>
              <w:t>99</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BF001B" w:rsidP="0028546D">
            <w:pPr>
              <w:widowControl w:val="0"/>
              <w:ind w:left="360"/>
              <w:contextualSpacing/>
              <w:jc w:val="center"/>
              <w:rPr>
                <w:bCs/>
                <w:color w:val="000000"/>
              </w:rPr>
            </w:pPr>
            <w:r>
              <w:rPr>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IV</w:t>
            </w:r>
            <w:r w:rsidRPr="006D07D4">
              <w:rPr>
                <w:b/>
                <w:bCs/>
                <w:color w:val="000000"/>
              </w:rPr>
              <w:t>. Образование</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BF001B" w:rsidP="0028546D">
            <w:pPr>
              <w:widowControl w:val="0"/>
              <w:ind w:left="360"/>
              <w:jc w:val="center"/>
              <w:rPr>
                <w:b/>
                <w:bCs/>
                <w:color w:val="000000"/>
              </w:rPr>
            </w:pPr>
            <w:r>
              <w:rPr>
                <w:b/>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BF001B" w:rsidP="0028546D">
            <w:pPr>
              <w:widowControl w:val="0"/>
              <w:ind w:left="360"/>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b/>
                <w:bCs/>
                <w:color w:val="000000"/>
              </w:rPr>
            </w:pPr>
            <w:r>
              <w:rPr>
                <w:b/>
                <w:bCs/>
                <w:color w:val="000000"/>
              </w:rPr>
              <w:t>0</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BF001B" w:rsidP="0028546D">
            <w:pPr>
              <w:widowControl w:val="0"/>
              <w:ind w:left="360"/>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b/>
                <w:bCs/>
                <w:color w:val="000000"/>
              </w:rPr>
            </w:pPr>
            <w:r>
              <w:rPr>
                <w:b/>
                <w:bCs/>
                <w:color w:val="000000"/>
              </w:rPr>
              <w:t>0</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BF001B" w:rsidP="0028546D">
            <w:pPr>
              <w:widowControl w:val="0"/>
              <w:ind w:left="360"/>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b/>
                <w:bCs/>
                <w:color w:val="000000"/>
              </w:rPr>
            </w:pPr>
            <w:r>
              <w:rPr>
                <w:b/>
                <w:bCs/>
                <w:color w:val="000000"/>
              </w:rPr>
              <w:t>0</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BF001B" w:rsidP="0028546D">
            <w:pPr>
              <w:widowControl w:val="0"/>
              <w:ind w:left="360"/>
              <w:jc w:val="center"/>
              <w:rPr>
                <w:b/>
                <w:bCs/>
                <w:color w:val="000000"/>
              </w:rPr>
            </w:pPr>
            <w:r>
              <w:rPr>
                <w:b/>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BF001B" w:rsidP="0028546D">
            <w:pPr>
              <w:widowControl w:val="0"/>
              <w:ind w:left="360"/>
              <w:contextualSpacing/>
              <w:jc w:val="center"/>
              <w:rPr>
                <w:b/>
                <w:bCs/>
                <w:color w:val="000000"/>
              </w:rPr>
            </w:pPr>
            <w:r>
              <w:rPr>
                <w:b/>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BF001B" w:rsidP="0028546D">
            <w:pPr>
              <w:widowControl w:val="0"/>
              <w:ind w:left="360"/>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b/>
                <w:bCs/>
                <w:color w:val="000000"/>
              </w:rPr>
            </w:pPr>
            <w:r>
              <w:rPr>
                <w:b/>
                <w:bCs/>
                <w:color w:val="000000"/>
              </w:rPr>
              <w:t>0</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 Информация о календарных учебных графиках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BF001B" w:rsidP="0028546D">
            <w:pPr>
              <w:widowControl w:val="0"/>
              <w:ind w:left="360"/>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b/>
                <w:bCs/>
                <w:color w:val="000000"/>
              </w:rPr>
            </w:pPr>
            <w:r>
              <w:rPr>
                <w:b/>
                <w:bCs/>
                <w:color w:val="000000"/>
              </w:rPr>
              <w:t>0</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BF001B" w:rsidP="0028546D">
            <w:pPr>
              <w:widowControl w:val="0"/>
              <w:ind w:left="360"/>
              <w:jc w:val="center"/>
              <w:rPr>
                <w:b/>
                <w:bCs/>
                <w:color w:val="000000"/>
              </w:rPr>
            </w:pPr>
            <w:r>
              <w:rPr>
                <w:b/>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BF001B" w:rsidP="0028546D">
            <w:pPr>
              <w:widowControl w:val="0"/>
              <w:ind w:left="360"/>
              <w:contextualSpacing/>
              <w:jc w:val="center"/>
              <w:rPr>
                <w:b/>
                <w:bCs/>
                <w:color w:val="000000"/>
              </w:rPr>
            </w:pPr>
            <w:r>
              <w:rPr>
                <w:b/>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A39BB" w:rsidRPr="006D07D4" w:rsidRDefault="00EA39BB" w:rsidP="0028546D">
            <w:pPr>
              <w:widowControl w:val="0"/>
              <w:tabs>
                <w:tab w:val="left" w:pos="284"/>
                <w:tab w:val="left" w:pos="317"/>
              </w:tabs>
              <w:contextualSpacing/>
              <w:rPr>
                <w:bCs/>
                <w:color w:val="000000"/>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BF001B" w:rsidP="0028546D">
            <w:pPr>
              <w:widowControl w:val="0"/>
              <w:ind w:left="360"/>
              <w:jc w:val="center"/>
              <w:rPr>
                <w:b/>
                <w:bCs/>
                <w:color w:val="000000"/>
              </w:rPr>
            </w:pPr>
            <w:r>
              <w:rPr>
                <w:b/>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BF001B" w:rsidP="0028546D">
            <w:pPr>
              <w:widowControl w:val="0"/>
              <w:ind w:left="360"/>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b/>
                <w:bCs/>
                <w:color w:val="000000"/>
              </w:rPr>
            </w:pPr>
            <w:r>
              <w:rPr>
                <w:b/>
                <w:bCs/>
                <w:color w:val="000000"/>
              </w:rPr>
              <w:t>0</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BF001B" w:rsidP="0028546D">
            <w:pPr>
              <w:widowControl w:val="0"/>
              <w:ind w:left="360"/>
              <w:contextualSpacing/>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b/>
                <w:bCs/>
                <w:color w:val="000000"/>
              </w:rPr>
            </w:pPr>
            <w:r>
              <w:rPr>
                <w:b/>
                <w:bCs/>
                <w:color w:val="000000"/>
              </w:rPr>
              <w:t>0</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w:t>
            </w:r>
            <w:r w:rsidRPr="006D07D4">
              <w:rPr>
                <w:bCs/>
                <w:color w:val="000000"/>
              </w:rPr>
              <w:lastRenderedPageBreak/>
              <w:t xml:space="preserve">образовательных стандартов и образовательных стандартов размещать гиперссылки на соответствующие документы на сайте Министерства просвещения или Министерства высшего образования и науки </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BF001B" w:rsidP="0028546D">
            <w:pPr>
              <w:rPr>
                <w:bCs/>
                <w:color w:val="000000"/>
              </w:rPr>
            </w:pPr>
            <w:r>
              <w:rPr>
                <w:bCs/>
                <w:color w:val="000000"/>
              </w:rPr>
              <w:lastRenderedPageBreak/>
              <w:t xml:space="preserve">         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BF001B"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lastRenderedPageBreak/>
              <w:t>V</w:t>
            </w:r>
            <w:r w:rsidRPr="006D07D4">
              <w:rPr>
                <w:b/>
                <w:bCs/>
                <w:color w:val="000000"/>
              </w:rPr>
              <w:t>. Руководство. Педагогический состав</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187332" w:rsidP="00187332">
            <w:pPr>
              <w:widowControl w:val="0"/>
              <w:ind w:left="360"/>
              <w:contextualSpacing/>
              <w:rPr>
                <w:b/>
                <w:bCs/>
                <w:color w:val="000000"/>
              </w:rPr>
            </w:pPr>
            <w:r>
              <w:rPr>
                <w:b/>
                <w:bCs/>
                <w:color w:val="000000"/>
              </w:rPr>
              <w:t xml:space="preserve">     </w:t>
            </w:r>
            <w:bookmarkStart w:id="1" w:name="_GoBack"/>
            <w:bookmarkEnd w:id="1"/>
            <w:r w:rsidR="00BF001B">
              <w:rPr>
                <w:b/>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BF001B" w:rsidP="0028546D">
            <w:pPr>
              <w:rPr>
                <w:bCs/>
                <w:color w:val="000000"/>
              </w:rPr>
            </w:pPr>
            <w:r>
              <w:rPr>
                <w:bCs/>
                <w:color w:val="000000"/>
              </w:rPr>
              <w:t xml:space="preserve">            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187332" w:rsidP="00187332">
            <w:pPr>
              <w:widowControl w:val="0"/>
              <w:rPr>
                <w:b/>
                <w:bCs/>
                <w:color w:val="000000"/>
              </w:rPr>
            </w:pPr>
            <w:r>
              <w:rPr>
                <w:b/>
                <w:bCs/>
                <w:color w:val="000000"/>
              </w:rPr>
              <w:t xml:space="preserve">           </w:t>
            </w:r>
            <w:r w:rsidR="00BF001B">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187332" w:rsidP="00187332">
            <w:pPr>
              <w:widowControl w:val="0"/>
              <w:rPr>
                <w:b/>
                <w:bCs/>
                <w:color w:val="000000"/>
              </w:rPr>
            </w:pPr>
            <w:r>
              <w:rPr>
                <w:b/>
                <w:bCs/>
                <w:color w:val="000000"/>
              </w:rPr>
              <w:t xml:space="preserve">            </w:t>
            </w:r>
            <w:r w:rsidR="00BF001B">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187332" w:rsidP="00187332">
            <w:pPr>
              <w:widowControl w:val="0"/>
              <w:ind w:left="360"/>
              <w:contextualSpacing/>
              <w:rPr>
                <w:b/>
                <w:bCs/>
                <w:color w:val="000000"/>
              </w:rPr>
            </w:pPr>
            <w:r>
              <w:rPr>
                <w:b/>
                <w:bCs/>
                <w:color w:val="000000"/>
              </w:rPr>
              <w:t xml:space="preserve">     </w:t>
            </w:r>
            <w:r w:rsidR="00BF001B">
              <w:rPr>
                <w:b/>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187332" w:rsidP="00187332">
            <w:pPr>
              <w:widowControl w:val="0"/>
              <w:rPr>
                <w:b/>
                <w:bCs/>
                <w:color w:val="000000"/>
              </w:rPr>
            </w:pPr>
            <w:r>
              <w:rPr>
                <w:b/>
                <w:bCs/>
                <w:color w:val="000000"/>
              </w:rPr>
              <w:t xml:space="preserve">             </w:t>
            </w:r>
            <w:r w:rsidR="00BF001B">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w:t>
            </w:r>
            <w:r w:rsidRPr="006D07D4">
              <w:rPr>
                <w:bCs/>
                <w:color w:val="000000"/>
              </w:rPr>
              <w:lastRenderedPageBreak/>
              <w:t xml:space="preserve">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187332" w:rsidP="00187332">
            <w:pPr>
              <w:widowControl w:val="0"/>
              <w:rPr>
                <w:b/>
                <w:bCs/>
                <w:color w:val="000000"/>
              </w:rPr>
            </w:pPr>
            <w:r>
              <w:rPr>
                <w:b/>
                <w:bCs/>
                <w:color w:val="000000"/>
              </w:rPr>
              <w:lastRenderedPageBreak/>
              <w:t xml:space="preserve">            </w:t>
            </w:r>
            <w:r w:rsidR="00BF001B">
              <w:rPr>
                <w:b/>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BF001B"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4B3CA4" w:rsidP="004B3CA4">
            <w:pPr>
              <w:widowControl w:val="0"/>
              <w:rPr>
                <w:b/>
                <w:bCs/>
                <w:color w:val="000000"/>
              </w:rPr>
            </w:pPr>
            <w:r>
              <w:rPr>
                <w:b/>
                <w:bCs/>
                <w:color w:val="000000"/>
              </w:rPr>
              <w:t xml:space="preserve">           </w:t>
            </w:r>
            <w:r w:rsidR="007A341E">
              <w:rPr>
                <w:b/>
                <w:bCs/>
                <w:color w:val="000000"/>
              </w:rPr>
              <w:t>99</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A341E"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4B3CA4" w:rsidP="004B3CA4">
            <w:pPr>
              <w:widowControl w:val="0"/>
              <w:rPr>
                <w:b/>
                <w:bCs/>
                <w:color w:val="000000"/>
              </w:rPr>
            </w:pPr>
            <w:r>
              <w:rPr>
                <w:b/>
                <w:bCs/>
                <w:color w:val="000000"/>
              </w:rPr>
              <w:t xml:space="preserve">              </w:t>
            </w:r>
            <w:r w:rsidR="007A341E">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A341E"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обучающимся стипендий, мер социальной поддержки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4B3CA4" w:rsidP="0028546D">
            <w:pPr>
              <w:jc w:val="center"/>
              <w:rPr>
                <w:b/>
                <w:bCs/>
                <w:color w:val="000000"/>
              </w:rPr>
            </w:pPr>
            <w:r>
              <w:rPr>
                <w:b/>
                <w:bCs/>
                <w:color w:val="000000"/>
              </w:rPr>
              <w:t xml:space="preserve">        </w:t>
            </w:r>
            <w:r w:rsidR="007A341E">
              <w:rPr>
                <w:b/>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4B3CA4" w:rsidP="0028546D">
            <w:pPr>
              <w:jc w:val="center"/>
              <w:rPr>
                <w:b/>
                <w:bCs/>
                <w:color w:val="000000"/>
              </w:rPr>
            </w:pPr>
            <w:r>
              <w:rPr>
                <w:b/>
                <w:bCs/>
                <w:color w:val="000000"/>
              </w:rPr>
              <w:t xml:space="preserve">     </w:t>
            </w:r>
            <w:r w:rsidR="007A341E">
              <w:rPr>
                <w:b/>
                <w:bCs/>
                <w:color w:val="000000"/>
              </w:rPr>
              <w:t>0</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общежития, интерната, </w:t>
            </w:r>
            <w:r w:rsidRPr="006D07D4">
              <w:rPr>
                <w:rFonts w:eastAsia="Calibri"/>
                <w:color w:val="22272F"/>
                <w:shd w:val="clear" w:color="auto" w:fill="FFFFFF"/>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4B3CA4" w:rsidP="004B3CA4">
            <w:pPr>
              <w:widowControl w:val="0"/>
              <w:rPr>
                <w:b/>
                <w:bCs/>
                <w:color w:val="000000"/>
              </w:rPr>
            </w:pPr>
            <w:r>
              <w:rPr>
                <w:b/>
                <w:bCs/>
                <w:color w:val="000000"/>
              </w:rPr>
              <w:t xml:space="preserve">                 </w:t>
            </w:r>
            <w:r w:rsidR="007A341E">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w:t>
            </w:r>
            <w:r w:rsidR="007A341E">
              <w:rPr>
                <w:b/>
                <w:bCs/>
                <w:color w:val="000000"/>
              </w:rPr>
              <w:t>0</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w:t>
            </w:r>
            <w:r w:rsidRPr="006D07D4">
              <w:rPr>
                <w:rFonts w:eastAsia="Calibri"/>
                <w:color w:val="22272F"/>
                <w:shd w:val="clear" w:color="auto" w:fill="FFFFFF"/>
              </w:rPr>
              <w:t>трудоустройстве выпускников</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4B3CA4" w:rsidP="004B3CA4">
            <w:pPr>
              <w:widowControl w:val="0"/>
              <w:rPr>
                <w:b/>
                <w:bCs/>
                <w:color w:val="000000"/>
              </w:rPr>
            </w:pPr>
            <w:r>
              <w:rPr>
                <w:b/>
                <w:bCs/>
                <w:color w:val="000000"/>
              </w:rPr>
              <w:t xml:space="preserve">              </w:t>
            </w:r>
            <w:r w:rsidR="007A341E">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A341E" w:rsidP="0028546D">
            <w:pPr>
              <w:jc w:val="center"/>
              <w:rPr>
                <w:b/>
                <w:bCs/>
                <w:color w:val="000000"/>
              </w:rPr>
            </w:pPr>
            <w:r>
              <w:rPr>
                <w:b/>
                <w:bCs/>
                <w:color w:val="000000"/>
              </w:rPr>
              <w:t>0</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4B3CA4" w:rsidP="004B3CA4">
            <w:pPr>
              <w:widowControl w:val="0"/>
              <w:ind w:left="360"/>
              <w:contextualSpacing/>
              <w:rPr>
                <w:b/>
                <w:bCs/>
                <w:color w:val="000000"/>
              </w:rPr>
            </w:pPr>
            <w:r>
              <w:rPr>
                <w:b/>
                <w:bCs/>
                <w:color w:val="000000"/>
              </w:rPr>
              <w:t xml:space="preserve">        </w:t>
            </w:r>
            <w:r w:rsidR="007A341E">
              <w:rPr>
                <w:b/>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4B3CA4" w:rsidP="004B3CA4">
            <w:pPr>
              <w:widowControl w:val="0"/>
              <w:ind w:left="360"/>
              <w:contextualSpacing/>
              <w:rPr>
                <w:b/>
                <w:bCs/>
                <w:color w:val="000000"/>
              </w:rPr>
            </w:pPr>
            <w:r>
              <w:rPr>
                <w:b/>
                <w:bCs/>
                <w:color w:val="000000"/>
              </w:rPr>
              <w:t xml:space="preserve">      </w:t>
            </w:r>
            <w:r w:rsidR="007A341E">
              <w:rPr>
                <w:b/>
                <w:bCs/>
                <w:color w:val="000000"/>
              </w:rPr>
              <w:t>0</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4B3CA4" w:rsidP="004B3CA4">
            <w:pPr>
              <w:widowControl w:val="0"/>
              <w:rPr>
                <w:b/>
                <w:bCs/>
                <w:color w:val="000000"/>
              </w:rPr>
            </w:pPr>
            <w:r>
              <w:rPr>
                <w:b/>
                <w:bCs/>
                <w:color w:val="000000"/>
              </w:rPr>
              <w:t xml:space="preserve">         </w:t>
            </w:r>
            <w:r w:rsidR="007A341E">
              <w:rPr>
                <w:b/>
                <w:bCs/>
                <w:color w:val="000000"/>
              </w:rPr>
              <w:t>99</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A341E"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4B3CA4" w:rsidP="004B3CA4">
            <w:pPr>
              <w:widowControl w:val="0"/>
              <w:rPr>
                <w:b/>
                <w:bCs/>
                <w:color w:val="000000"/>
              </w:rPr>
            </w:pPr>
            <w:r>
              <w:rPr>
                <w:b/>
                <w:bCs/>
                <w:color w:val="000000"/>
              </w:rPr>
              <w:t xml:space="preserve">         </w:t>
            </w:r>
            <w:r w:rsidR="007A341E">
              <w:rPr>
                <w:b/>
                <w:bCs/>
                <w:color w:val="000000"/>
              </w:rPr>
              <w:t>99</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7A341E"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7A341E" w:rsidP="0028546D">
            <w:pPr>
              <w:jc w:val="center"/>
              <w:rPr>
                <w:b/>
                <w:bCs/>
                <w:color w:val="000000"/>
              </w:rPr>
            </w:pPr>
            <w:r>
              <w:rPr>
                <w:b/>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7A341E" w:rsidP="0028546D">
            <w:pPr>
              <w:jc w:val="center"/>
              <w:rPr>
                <w:b/>
                <w:bCs/>
                <w:color w:val="000000"/>
              </w:rPr>
            </w:pPr>
            <w:r>
              <w:rPr>
                <w:b/>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right"/>
              <w:rPr>
                <w:b/>
                <w:bCs/>
                <w:color w:val="000000"/>
              </w:rPr>
            </w:pPr>
            <w:r w:rsidRPr="006D07D4">
              <w:rPr>
                <w:b/>
                <w:bCs/>
                <w:color w:val="000000"/>
              </w:rPr>
              <w:lastRenderedPageBreak/>
              <w:t>Всего</w:t>
            </w:r>
            <w:r w:rsidRPr="006D07D4">
              <w:rPr>
                <w:bCs/>
                <w:color w:val="000000"/>
              </w:rPr>
              <w:t xml:space="preserve"> </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459"/>
              </w:tabs>
              <w:jc w:val="center"/>
              <w:rPr>
                <w:rFonts w:eastAsia="Calibri"/>
                <w:b/>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459"/>
              </w:tabs>
              <w:jc w:val="center"/>
              <w:rPr>
                <w:rFonts w:eastAsia="Calibri"/>
                <w:b/>
                <w:color w:val="000000"/>
              </w:rPr>
            </w:pPr>
          </w:p>
        </w:tc>
      </w:tr>
    </w:tbl>
    <w:p w:rsidR="00EA39BB" w:rsidRPr="006D07D4" w:rsidRDefault="00EA39BB" w:rsidP="00EA39BB">
      <w:pPr>
        <w:rPr>
          <w:b/>
          <w:bCs/>
          <w:color w:val="000000"/>
          <w:sz w:val="18"/>
          <w:szCs w:val="18"/>
        </w:rPr>
      </w:pPr>
      <w:r w:rsidRPr="006D07D4">
        <w:rPr>
          <w:b/>
          <w:bCs/>
          <w:color w:val="000000"/>
          <w:sz w:val="18"/>
          <w:szCs w:val="18"/>
        </w:rPr>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В скобках указано минимально возможное количество материалов/единиц информации </w:t>
      </w:r>
      <w:r w:rsidRPr="006D07D4">
        <w:rPr>
          <w:b/>
          <w:bCs/>
          <w:color w:val="000000"/>
          <w:sz w:val="18"/>
          <w:szCs w:val="18"/>
        </w:rPr>
        <w:t>И</w:t>
      </w:r>
      <w:r w:rsidRPr="006D07D4">
        <w:rPr>
          <w:b/>
          <w:bCs/>
          <w:color w:val="000000"/>
          <w:sz w:val="18"/>
          <w:szCs w:val="18"/>
          <w:vertAlign w:val="subscript"/>
        </w:rPr>
        <w:t>норм</w:t>
      </w:r>
      <w:r w:rsidRPr="006D07D4">
        <w:rPr>
          <w:rFonts w:eastAsia="Calibri"/>
          <w:sz w:val="18"/>
          <w:szCs w:val="18"/>
        </w:rPr>
        <w:t>, уменьшенное за счет отсутствия в образовательной организации отдельных элементов деятельности (*)</w:t>
      </w:r>
    </w:p>
    <w:p w:rsidR="00EA39BB" w:rsidRPr="006D07D4" w:rsidRDefault="00EA39BB" w:rsidP="00EA39BB">
      <w:pPr>
        <w:rPr>
          <w:rFonts w:eastAsia="Calibri"/>
          <w:sz w:val="18"/>
          <w:szCs w:val="18"/>
        </w:rPr>
      </w:pPr>
      <w:r w:rsidRPr="006D07D4">
        <w:rPr>
          <w:rFonts w:eastAsia="Calibri"/>
          <w:sz w:val="18"/>
          <w:szCs w:val="18"/>
        </w:rPr>
        <w:br w:type="page"/>
      </w:r>
    </w:p>
    <w:p w:rsidR="00EA39BB" w:rsidRPr="006D07D4" w:rsidRDefault="00EA39BB" w:rsidP="00EA39BB">
      <w:pPr>
        <w:jc w:val="both"/>
        <w:rPr>
          <w:rFonts w:eastAsia="Calibri"/>
          <w:sz w:val="18"/>
          <w:szCs w:val="18"/>
        </w:rPr>
      </w:pPr>
    </w:p>
    <w:p w:rsidR="00EA39BB" w:rsidRPr="006D07D4" w:rsidRDefault="00EA39BB" w:rsidP="00EA39BB">
      <w:pPr>
        <w:ind w:firstLine="709"/>
        <w:jc w:val="both"/>
        <w:rPr>
          <w:rFonts w:eastAsia="Calibri"/>
          <w:b/>
        </w:rPr>
      </w:pPr>
      <w:r w:rsidRPr="006D07D4">
        <w:rPr>
          <w:rFonts w:eastAsia="Calibri"/>
          <w:b/>
        </w:rPr>
        <w:t xml:space="preserve">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w:t>
      </w:r>
    </w:p>
    <w:p w:rsidR="00EA39BB" w:rsidRPr="006D07D4" w:rsidRDefault="00EA39BB" w:rsidP="00EA39BB">
      <w:pPr>
        <w:ind w:firstLine="709"/>
        <w:jc w:val="both"/>
        <w:rPr>
          <w:rFonts w:eastAsia="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645"/>
        <w:gridCol w:w="6154"/>
        <w:gridCol w:w="2552"/>
      </w:tblGrid>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w:t>
            </w:r>
          </w:p>
          <w:p w:rsidR="00EA39BB" w:rsidRPr="006D07D4" w:rsidRDefault="00EA39BB" w:rsidP="0028546D">
            <w:pPr>
              <w:jc w:val="both"/>
              <w:rPr>
                <w:rFonts w:eastAsia="Calibri"/>
                <w:b/>
              </w:rPr>
            </w:pPr>
            <w:r w:rsidRPr="006D07D4">
              <w:rPr>
                <w:rFonts w:eastAsia="Calibri"/>
                <w:b/>
              </w:rPr>
              <w:t>п/п</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255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EA39BB" w:rsidP="0028546D">
            <w:pPr>
              <w:jc w:val="both"/>
              <w:rPr>
                <w:rFonts w:eastAsia="Calibri"/>
                <w:b/>
              </w:rPr>
            </w:pPr>
            <w:r w:rsidRPr="006D07D4">
              <w:rPr>
                <w:rFonts w:eastAsia="Calibri"/>
                <w:b/>
              </w:rPr>
              <w:t>(</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2552" w:type="dxa"/>
            <w:tcBorders>
              <w:top w:val="single" w:sz="4" w:space="0" w:color="auto"/>
              <w:left w:val="single" w:sz="4" w:space="0" w:color="auto"/>
              <w:bottom w:val="single" w:sz="4" w:space="0" w:color="auto"/>
              <w:right w:val="single" w:sz="4" w:space="0" w:color="auto"/>
            </w:tcBorders>
          </w:tcPr>
          <w:p w:rsidR="00EA39BB" w:rsidRPr="00C54A97" w:rsidRDefault="00C54A97"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2552" w:type="dxa"/>
            <w:tcBorders>
              <w:top w:val="single" w:sz="4" w:space="0" w:color="auto"/>
              <w:left w:val="single" w:sz="4" w:space="0" w:color="auto"/>
              <w:bottom w:val="single" w:sz="4" w:space="0" w:color="auto"/>
              <w:right w:val="single" w:sz="4" w:space="0" w:color="auto"/>
            </w:tcBorders>
          </w:tcPr>
          <w:p w:rsidR="00EA39BB" w:rsidRPr="00C54A97" w:rsidRDefault="00C54A97"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C54A97"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C54A97"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C54A97"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C54A97" w:rsidP="0028546D">
            <w:pPr>
              <w:jc w:val="both"/>
              <w:rPr>
                <w:rFonts w:eastAsia="Calibri"/>
              </w:rPr>
            </w:pPr>
            <w:r>
              <w:rPr>
                <w:rFonts w:eastAsia="Calibri"/>
              </w:rPr>
              <w:t>1</w:t>
            </w:r>
          </w:p>
        </w:tc>
      </w:tr>
    </w:tbl>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firstRow="1" w:lastRow="0" w:firstColumn="1" w:lastColumn="0" w:noHBand="0" w:noVBand="1"/>
      </w:tblPr>
      <w:tblGrid>
        <w:gridCol w:w="469"/>
        <w:gridCol w:w="6495"/>
        <w:gridCol w:w="2607"/>
      </w:tblGrid>
      <w:tr w:rsidR="00EA39BB" w:rsidRPr="006D07D4" w:rsidTr="0028546D">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1362"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b/>
              </w:rPr>
            </w:pPr>
            <w:r w:rsidRPr="006D07D4">
              <w:rPr>
                <w:rFonts w:eastAsia="Calibri"/>
                <w:b/>
              </w:rPr>
              <w:t>Наличие (</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C54A97" w:rsidP="0028546D">
            <w:pPr>
              <w:rPr>
                <w:rFonts w:eastAsia="Century Gothic"/>
              </w:rPr>
            </w:pPr>
            <w:r>
              <w:rPr>
                <w:rFonts w:eastAsia="Century Gothic"/>
              </w:rPr>
              <w:t>0</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C54A97"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работающего кулера),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C54A97" w:rsidP="0028546D">
            <w:pPr>
              <w:rPr>
                <w:rFonts w:eastAsia="Century Gothic"/>
              </w:rPr>
            </w:pPr>
            <w:r>
              <w:rPr>
                <w:rFonts w:eastAsia="Century Gothic"/>
              </w:rPr>
              <w:t>0</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C54A97"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санитарное состояние помещений образовательной организации. Критерии: нет замечаний/есть замечания (какие именно, укажите:____________________</w:t>
            </w:r>
          </w:p>
          <w:p w:rsidR="00EA39BB" w:rsidRPr="006D07D4" w:rsidRDefault="00EA39BB" w:rsidP="0028546D">
            <w:pPr>
              <w:rPr>
                <w:rFonts w:eastAsia="Calibri"/>
              </w:rPr>
            </w:pPr>
            <w:r w:rsidRPr="006D07D4">
              <w:rPr>
                <w:rFonts w:eastAsia="Century Gothic"/>
              </w:rPr>
              <w:t>____________________________________</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C54A97"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C54A97" w:rsidP="0028546D">
            <w:r>
              <w:t>0</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C54A97"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C54A97" w:rsidP="0028546D">
            <w:r>
              <w:t>4</w:t>
            </w:r>
          </w:p>
        </w:tc>
      </w:tr>
    </w:tbl>
    <w:p w:rsidR="00EA39BB" w:rsidRPr="006D07D4" w:rsidRDefault="00EA39BB" w:rsidP="00EA39BB">
      <w:pPr>
        <w:ind w:firstLine="708"/>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t>III</w:t>
      </w:r>
      <w:r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lastRenderedPageBreak/>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0" w:type="auto"/>
        <w:tblLook w:val="04A0" w:firstRow="1" w:lastRow="0" w:firstColumn="1" w:lastColumn="0" w:noHBand="0" w:noVBand="1"/>
      </w:tblPr>
      <w:tblGrid>
        <w:gridCol w:w="842"/>
        <w:gridCol w:w="5496"/>
        <w:gridCol w:w="1602"/>
      </w:tblGrid>
      <w:tr w:rsidR="00EA39BB" w:rsidRPr="006D07D4" w:rsidTr="0028546D">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60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C54A97"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C54A97"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C54A97"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C54A97"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C54A97" w:rsidP="0028546D">
            <w:pPr>
              <w:rPr>
                <w:rFonts w:eastAsia="Century Gothic"/>
                <w:color w:val="000000"/>
              </w:rPr>
            </w:pPr>
            <w:r>
              <w:rPr>
                <w:rFonts w:eastAsia="Century Gothic"/>
                <w:color w:val="000000"/>
              </w:rPr>
              <w:t>1</w:t>
            </w:r>
          </w:p>
        </w:tc>
      </w:tr>
      <w:tr w:rsidR="00EA39BB" w:rsidRPr="006D07D4" w:rsidTr="0028546D">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602" w:type="dxa"/>
            <w:tcBorders>
              <w:top w:val="single" w:sz="4" w:space="0" w:color="auto"/>
              <w:left w:val="single" w:sz="4" w:space="0" w:color="auto"/>
              <w:bottom w:val="single" w:sz="4" w:space="0" w:color="auto"/>
              <w:right w:val="single" w:sz="4" w:space="0" w:color="auto"/>
            </w:tcBorders>
          </w:tcPr>
          <w:p w:rsidR="00EA39BB" w:rsidRPr="006D07D4" w:rsidRDefault="00C54A97" w:rsidP="0028546D">
            <w:pPr>
              <w:rPr>
                <w:rFonts w:eastAsia="Century Gothic"/>
              </w:rPr>
            </w:pPr>
            <w:r>
              <w:rPr>
                <w:rFonts w:eastAsia="Century Gothic"/>
              </w:rPr>
              <w:t>1</w:t>
            </w: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r w:rsidRPr="006D07D4">
        <w:rPr>
          <w:rFonts w:eastAsia="Calibri"/>
        </w:rPr>
        <w:t xml:space="preserve"> </w:t>
      </w:r>
    </w:p>
    <w:tbl>
      <w:tblPr>
        <w:tblStyle w:val="192"/>
        <w:tblW w:w="0" w:type="auto"/>
        <w:tblLook w:val="04A0" w:firstRow="1" w:lastRow="0" w:firstColumn="1" w:lastColumn="0" w:noHBand="0" w:noVBand="1"/>
      </w:tblPr>
      <w:tblGrid>
        <w:gridCol w:w="846"/>
        <w:gridCol w:w="5528"/>
        <w:gridCol w:w="1559"/>
      </w:tblGrid>
      <w:tr w:rsidR="00EA39BB" w:rsidRPr="006D07D4" w:rsidTr="0028546D">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528"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559"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C54A97" w:rsidP="00C54A97">
            <w:pPr>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C54A97" w:rsidP="00C54A97">
            <w:pPr>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возможность представления инвалидам по слуху (слуху и зрению) услуг сурдопереводчика (тифлосурдопереводчика)</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C54A97" w:rsidP="00C54A97">
            <w:pPr>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C54A97" w:rsidP="00C54A97">
            <w:pPr>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C54A97" w:rsidP="00C54A97">
            <w:pPr>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C54A97" w:rsidP="00C54A97">
            <w:pPr>
              <w:rPr>
                <w:rFonts w:eastAsia="Century Gothic"/>
                <w:color w:val="000000"/>
              </w:rPr>
            </w:pPr>
            <w:r>
              <w:rPr>
                <w:rFonts w:eastAsia="Century Gothic"/>
                <w:color w:val="000000"/>
              </w:rPr>
              <w:t>1</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C54A97" w:rsidP="00C54A97">
            <w:pPr>
              <w:rPr>
                <w:rFonts w:eastAsia="Century Gothic"/>
                <w:color w:val="000000"/>
              </w:rPr>
            </w:pPr>
            <w:r>
              <w:rPr>
                <w:rFonts w:eastAsia="Century Gothic"/>
                <w:color w:val="000000"/>
              </w:rPr>
              <w:t>1</w:t>
            </w:r>
          </w:p>
        </w:tc>
      </w:tr>
    </w:tbl>
    <w:p w:rsidR="00EA39BB" w:rsidRPr="006D07D4" w:rsidRDefault="00EA39BB" w:rsidP="00EA39BB">
      <w:pPr>
        <w:ind w:firstLine="708"/>
        <w:jc w:val="both"/>
        <w:rPr>
          <w:rFonts w:eastAsia="Calibr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rPr>
          <w:b/>
          <w:bCs/>
          <w:color w:val="333333"/>
        </w:rPr>
      </w:pPr>
      <w:r w:rsidRPr="006D07D4">
        <w:rPr>
          <w:b/>
          <w:bCs/>
          <w:color w:val="333333"/>
        </w:rPr>
        <w:t>Рекомендации эксперта:</w:t>
      </w:r>
    </w:p>
    <w:p w:rsidR="00EA39BB" w:rsidRPr="006D07D4" w:rsidRDefault="00EA39BB" w:rsidP="00EA39BB">
      <w:pPr>
        <w:rPr>
          <w:b/>
          <w:bCs/>
          <w:color w:val="333333"/>
        </w:rPr>
      </w:pPr>
    </w:p>
    <w:p w:rsidR="00EA39BB" w:rsidRPr="006D07D4" w:rsidRDefault="00EA39BB" w:rsidP="00EA39BB">
      <w:pPr>
        <w:rPr>
          <w:b/>
          <w:bCs/>
          <w:color w:val="333333"/>
        </w:rPr>
      </w:pPr>
      <w:r w:rsidRPr="006D07D4">
        <w:rPr>
          <w:b/>
          <w:bCs/>
          <w:color w:val="333333"/>
        </w:rPr>
        <w:t>__________________________________________________________________________________________________________________________________________________________</w:t>
      </w:r>
      <w:r w:rsidRPr="006D07D4">
        <w:rPr>
          <w:b/>
          <w:bCs/>
          <w:color w:val="333333"/>
        </w:rPr>
        <w:lastRenderedPageBreak/>
        <w:t>__________________________________________________________________________________________________________________________________________________________</w:t>
      </w:r>
    </w:p>
    <w:p w:rsidR="00EA39BB" w:rsidRPr="006D07D4" w:rsidRDefault="00EA39BB" w:rsidP="00EA39BB">
      <w:pPr>
        <w:rPr>
          <w:rFonts w:eastAsia="Calibri"/>
          <w:b/>
          <w:bCs/>
          <w:color w:val="750A3C"/>
          <w:sz w:val="28"/>
          <w:szCs w:val="28"/>
        </w:rPr>
      </w:pPr>
      <w:r w:rsidRPr="006D07D4">
        <w:rPr>
          <w:rFonts w:eastAsia="Century Gothic"/>
          <w:sz w:val="28"/>
          <w:szCs w:val="28"/>
        </w:rPr>
        <w:br w:type="page"/>
      </w:r>
    </w:p>
    <w:p w:rsidR="00A426C3" w:rsidRDefault="00A426C3"/>
    <w:sectPr w:rsidR="00A426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entury Gothic">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9BB"/>
    <w:rsid w:val="00187332"/>
    <w:rsid w:val="003118A4"/>
    <w:rsid w:val="004870EE"/>
    <w:rsid w:val="004B3AC3"/>
    <w:rsid w:val="004B3CA4"/>
    <w:rsid w:val="007A341E"/>
    <w:rsid w:val="00A426C3"/>
    <w:rsid w:val="00BF001B"/>
    <w:rsid w:val="00C54A97"/>
    <w:rsid w:val="00EA39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3118A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3118A4"/>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3118A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3118A4"/>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9966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10</Pages>
  <Words>2101</Words>
  <Characters>11976</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12</cp:revision>
  <dcterms:created xsi:type="dcterms:W3CDTF">2020-08-06T08:07:00Z</dcterms:created>
  <dcterms:modified xsi:type="dcterms:W3CDTF">2020-09-08T10:02:00Z</dcterms:modified>
</cp:coreProperties>
</file>